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B e r i c h t </w:t>
      </w:r>
    </w:p>
    <w:p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Tischtennissenioren – Bezirk Ludwigsburg</w:t>
      </w:r>
    </w:p>
    <w:p w:rsidR="00E21DA6" w:rsidRDefault="00AB4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Saison 2016/2017</w:t>
      </w:r>
    </w:p>
    <w:p w:rsidR="00E21DA6" w:rsidRDefault="00E21DA6">
      <w:pPr>
        <w:rPr>
          <w:rFonts w:ascii="Arial" w:hAnsi="Arial" w:cs="Arial"/>
          <w:sz w:val="28"/>
          <w:szCs w:val="28"/>
        </w:rPr>
      </w:pPr>
    </w:p>
    <w:p w:rsidR="00E21DA6" w:rsidRDefault="00E21D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4C0A">
        <w:rPr>
          <w:rFonts w:ascii="Arial" w:hAnsi="Arial" w:cs="Arial"/>
          <w:sz w:val="22"/>
          <w:szCs w:val="22"/>
        </w:rPr>
        <w:t>12.06.2017</w:t>
      </w:r>
    </w:p>
    <w:p w:rsidR="006431E8" w:rsidRDefault="006431E8">
      <w:pPr>
        <w:rPr>
          <w:rFonts w:ascii="Arial" w:hAnsi="Arial" w:cs="Arial"/>
          <w:b/>
          <w:sz w:val="32"/>
          <w:szCs w:val="32"/>
        </w:rPr>
      </w:pPr>
    </w:p>
    <w:p w:rsidR="00E21DA6" w:rsidRDefault="00E21DA6" w:rsidP="00AB4C0A">
      <w:pPr>
        <w:tabs>
          <w:tab w:val="left" w:pos="39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Mannschaftssport</w:t>
      </w:r>
      <w:r w:rsidR="00AB4C0A">
        <w:rPr>
          <w:rFonts w:ascii="Arial" w:hAnsi="Arial" w:cs="Arial"/>
          <w:b/>
          <w:sz w:val="32"/>
          <w:szCs w:val="32"/>
        </w:rPr>
        <w:tab/>
      </w:r>
    </w:p>
    <w:p w:rsidR="00E21DA6" w:rsidRDefault="00E21DA6">
      <w:pPr>
        <w:rPr>
          <w:rFonts w:ascii="Arial" w:hAnsi="Arial" w:cs="Arial"/>
          <w:b/>
        </w:rPr>
      </w:pPr>
    </w:p>
    <w:p w:rsidR="006431E8" w:rsidRDefault="006431E8">
      <w:pPr>
        <w:jc w:val="both"/>
        <w:rPr>
          <w:rFonts w:ascii="Arial" w:hAnsi="Arial" w:cs="Arial"/>
          <w:b/>
          <w:sz w:val="22"/>
          <w:szCs w:val="22"/>
        </w:rPr>
      </w:pPr>
    </w:p>
    <w:p w:rsidR="00670C52" w:rsidRDefault="00744E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29</w:t>
      </w:r>
      <w:r w:rsidR="00E21DA6">
        <w:rPr>
          <w:rFonts w:ascii="Arial" w:hAnsi="Arial" w:cs="Arial"/>
          <w:b/>
          <w:sz w:val="22"/>
          <w:szCs w:val="22"/>
        </w:rPr>
        <w:t xml:space="preserve"> Teams</w:t>
      </w:r>
      <w:r w:rsidR="00E21DA6">
        <w:rPr>
          <w:rFonts w:ascii="Arial" w:hAnsi="Arial" w:cs="Arial"/>
          <w:sz w:val="22"/>
          <w:szCs w:val="22"/>
        </w:rPr>
        <w:t xml:space="preserve"> </w:t>
      </w:r>
      <w:r w:rsidR="004E5065">
        <w:rPr>
          <w:rFonts w:ascii="Arial" w:hAnsi="Arial" w:cs="Arial"/>
          <w:sz w:val="22"/>
          <w:szCs w:val="22"/>
        </w:rPr>
        <w:t>wurde in der abgelaufenen Saison die Seniorenrunde im Bezirk gespielt –</w:t>
      </w:r>
      <w:r w:rsidR="00670C52">
        <w:rPr>
          <w:rFonts w:ascii="Arial" w:hAnsi="Arial" w:cs="Arial"/>
          <w:sz w:val="22"/>
          <w:szCs w:val="22"/>
        </w:rPr>
        <w:t xml:space="preserve"> gegenüber der vorherigen Saison und </w:t>
      </w:r>
      <w:r>
        <w:rPr>
          <w:rFonts w:ascii="Arial" w:hAnsi="Arial" w:cs="Arial"/>
          <w:sz w:val="22"/>
          <w:szCs w:val="22"/>
        </w:rPr>
        <w:t xml:space="preserve">nach </w:t>
      </w:r>
      <w:r w:rsidR="00670C52">
        <w:rPr>
          <w:rFonts w:ascii="Arial" w:hAnsi="Arial" w:cs="Arial"/>
          <w:sz w:val="22"/>
          <w:szCs w:val="22"/>
        </w:rPr>
        <w:t>der Rü</w:t>
      </w:r>
      <w:r>
        <w:rPr>
          <w:rFonts w:ascii="Arial" w:hAnsi="Arial" w:cs="Arial"/>
          <w:sz w:val="22"/>
          <w:szCs w:val="22"/>
        </w:rPr>
        <w:t>ckkehr zum 4er Bundessystem ein Rückgang um 5 Teams – diesen Trend gilt es zu stoppen.</w:t>
      </w: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10350A" w:rsidRDefault="00105F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Unser Bezirk stellt im TTVWH nach</w:t>
      </w:r>
      <w:r w:rsidR="00E21D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wie vor die meisten Teams. 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Einzelheiten zum Ablauf der Saison können dem click-TT-System entnommen werden. 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E21DA6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</w:t>
      </w:r>
      <w:r w:rsidR="006E4BA1">
        <w:rPr>
          <w:rFonts w:ascii="Arial" w:hAnsi="Arial" w:cs="Arial"/>
          <w:sz w:val="22"/>
          <w:szCs w:val="22"/>
        </w:rPr>
        <w:t>nsgesamt sechs Klassen (</w:t>
      </w:r>
      <w:r w:rsidR="00E21DA6">
        <w:rPr>
          <w:rFonts w:ascii="Arial" w:hAnsi="Arial" w:cs="Arial"/>
          <w:sz w:val="22"/>
          <w:szCs w:val="22"/>
        </w:rPr>
        <w:t>S 60-Klasse, außerdem fünf S 40-Klassen in dre</w:t>
      </w:r>
      <w:r w:rsidR="006E4BA1">
        <w:rPr>
          <w:rFonts w:ascii="Arial" w:hAnsi="Arial" w:cs="Arial"/>
          <w:sz w:val="22"/>
          <w:szCs w:val="22"/>
        </w:rPr>
        <w:t>i Stufen) –organisierten die drei</w:t>
      </w:r>
      <w:r w:rsidR="00E21DA6">
        <w:rPr>
          <w:rFonts w:ascii="Arial" w:hAnsi="Arial" w:cs="Arial"/>
          <w:sz w:val="22"/>
          <w:szCs w:val="22"/>
        </w:rPr>
        <w:t xml:space="preserve"> Klassenleiter </w:t>
      </w:r>
      <w:r w:rsidR="00105F0D">
        <w:rPr>
          <w:rFonts w:ascii="Arial" w:hAnsi="Arial" w:cs="Arial"/>
          <w:sz w:val="22"/>
          <w:szCs w:val="22"/>
        </w:rPr>
        <w:t xml:space="preserve">Alfred Schüle, </w:t>
      </w:r>
      <w:r w:rsidR="006E4BA1">
        <w:rPr>
          <w:rFonts w:ascii="Arial" w:hAnsi="Arial" w:cs="Arial"/>
          <w:sz w:val="22"/>
          <w:szCs w:val="22"/>
        </w:rPr>
        <w:t xml:space="preserve">Gerd Rittmann </w:t>
      </w:r>
      <w:r w:rsidR="00105F0D">
        <w:rPr>
          <w:rFonts w:ascii="Arial" w:hAnsi="Arial" w:cs="Arial"/>
          <w:sz w:val="22"/>
          <w:szCs w:val="22"/>
        </w:rPr>
        <w:t xml:space="preserve">und </w:t>
      </w:r>
      <w:r>
        <w:rPr>
          <w:rFonts w:ascii="Arial" w:hAnsi="Arial" w:cs="Arial"/>
          <w:sz w:val="22"/>
          <w:szCs w:val="22"/>
        </w:rPr>
        <w:t>der Bezirks</w:t>
      </w:r>
      <w:r w:rsidR="00670C52">
        <w:rPr>
          <w:rFonts w:ascii="Arial" w:hAnsi="Arial" w:cs="Arial"/>
          <w:sz w:val="22"/>
          <w:szCs w:val="22"/>
        </w:rPr>
        <w:t>seniorenwart, trotz teilweise</w:t>
      </w:r>
      <w:r>
        <w:rPr>
          <w:rFonts w:ascii="Arial" w:hAnsi="Arial" w:cs="Arial"/>
          <w:sz w:val="22"/>
          <w:szCs w:val="22"/>
        </w:rPr>
        <w:t xml:space="preserve"> terminlicher Unwägbarkeiten bewährt und routiniert – </w:t>
      </w:r>
      <w:r w:rsidR="00B80C1E">
        <w:rPr>
          <w:rFonts w:ascii="Arial" w:hAnsi="Arial" w:cs="Arial"/>
          <w:sz w:val="22"/>
          <w:szCs w:val="22"/>
        </w:rPr>
        <w:t xml:space="preserve">dafür </w:t>
      </w:r>
      <w:r>
        <w:rPr>
          <w:rFonts w:ascii="Arial" w:hAnsi="Arial" w:cs="Arial"/>
          <w:sz w:val="22"/>
          <w:szCs w:val="22"/>
        </w:rPr>
        <w:t xml:space="preserve">vielen </w:t>
      </w:r>
      <w:r w:rsidR="00B80C1E">
        <w:rPr>
          <w:rFonts w:ascii="Arial" w:hAnsi="Arial" w:cs="Arial"/>
          <w:sz w:val="22"/>
          <w:szCs w:val="22"/>
        </w:rPr>
        <w:t xml:space="preserve">herzlichen </w:t>
      </w:r>
      <w:r>
        <w:rPr>
          <w:rFonts w:ascii="Arial" w:hAnsi="Arial" w:cs="Arial"/>
          <w:sz w:val="22"/>
          <w:szCs w:val="22"/>
        </w:rPr>
        <w:t xml:space="preserve">Dank </w:t>
      </w:r>
      <w:r w:rsidR="00B80C1E">
        <w:rPr>
          <w:rFonts w:ascii="Arial" w:hAnsi="Arial" w:cs="Arial"/>
          <w:sz w:val="22"/>
          <w:szCs w:val="22"/>
        </w:rPr>
        <w:t xml:space="preserve">für eine </w:t>
      </w:r>
      <w:r w:rsidR="002B0346">
        <w:rPr>
          <w:rFonts w:ascii="Arial" w:hAnsi="Arial" w:cs="Arial"/>
          <w:sz w:val="22"/>
          <w:szCs w:val="22"/>
        </w:rPr>
        <w:t xml:space="preserve">unkomplizierte </w:t>
      </w:r>
      <w:r>
        <w:rPr>
          <w:rFonts w:ascii="Arial" w:hAnsi="Arial" w:cs="Arial"/>
          <w:sz w:val="22"/>
          <w:szCs w:val="22"/>
        </w:rPr>
        <w:t xml:space="preserve">und kooperative </w:t>
      </w:r>
      <w:r w:rsidR="002B0346">
        <w:rPr>
          <w:rFonts w:ascii="Arial" w:hAnsi="Arial" w:cs="Arial"/>
          <w:sz w:val="22"/>
          <w:szCs w:val="22"/>
        </w:rPr>
        <w:t>Zusammenarbeit.</w:t>
      </w:r>
      <w:r w:rsidR="00105F0D">
        <w:rPr>
          <w:rFonts w:ascii="Arial" w:hAnsi="Arial" w:cs="Arial"/>
          <w:sz w:val="22"/>
          <w:szCs w:val="22"/>
        </w:rPr>
        <w:t xml:space="preserve"> </w:t>
      </w:r>
    </w:p>
    <w:p w:rsidR="006431E8" w:rsidRDefault="006431E8">
      <w:pPr>
        <w:jc w:val="both"/>
        <w:rPr>
          <w:rFonts w:ascii="Arial" w:hAnsi="Arial" w:cs="Arial"/>
          <w:sz w:val="22"/>
          <w:szCs w:val="22"/>
        </w:rPr>
      </w:pPr>
    </w:p>
    <w:p w:rsidR="009D60F0" w:rsidRDefault="009D60F0">
      <w:pPr>
        <w:jc w:val="both"/>
        <w:rPr>
          <w:rFonts w:ascii="Arial" w:hAnsi="Arial" w:cs="Arial"/>
          <w:sz w:val="22"/>
          <w:szCs w:val="22"/>
        </w:rPr>
      </w:pPr>
    </w:p>
    <w:p w:rsidR="00E21DA6" w:rsidRDefault="006E4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den </w:t>
      </w:r>
      <w:r w:rsidR="00C92A65">
        <w:rPr>
          <w:rFonts w:ascii="Arial" w:hAnsi="Arial" w:cs="Arial"/>
          <w:sz w:val="22"/>
          <w:szCs w:val="22"/>
        </w:rPr>
        <w:t>Württembergischen</w:t>
      </w:r>
      <w:r>
        <w:rPr>
          <w:rFonts w:ascii="Arial" w:hAnsi="Arial" w:cs="Arial"/>
          <w:sz w:val="22"/>
          <w:szCs w:val="22"/>
        </w:rPr>
        <w:t xml:space="preserve"> </w:t>
      </w:r>
      <w:r w:rsidR="002B0346">
        <w:rPr>
          <w:rFonts w:ascii="Arial" w:hAnsi="Arial" w:cs="Arial"/>
          <w:sz w:val="22"/>
          <w:szCs w:val="22"/>
        </w:rPr>
        <w:t xml:space="preserve">Meisterschaften </w:t>
      </w:r>
      <w:r w:rsidR="00C92A65">
        <w:rPr>
          <w:rFonts w:ascii="Arial" w:hAnsi="Arial" w:cs="Arial"/>
          <w:sz w:val="22"/>
          <w:szCs w:val="22"/>
        </w:rPr>
        <w:t>ist unser Bezirk wie gewohnt sehr gut vertreten gewesen.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E21DA6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in den vergangenen Jahren</w:t>
      </w:r>
      <w:r w:rsidR="002B0346">
        <w:rPr>
          <w:rFonts w:ascii="Arial" w:hAnsi="Arial" w:cs="Arial"/>
          <w:sz w:val="22"/>
          <w:szCs w:val="22"/>
        </w:rPr>
        <w:t xml:space="preserve"> hat unser Bezirk große</w:t>
      </w:r>
      <w:r w:rsidR="00670C52">
        <w:rPr>
          <w:rFonts w:ascii="Arial" w:hAnsi="Arial" w:cs="Arial"/>
          <w:sz w:val="22"/>
          <w:szCs w:val="22"/>
        </w:rPr>
        <w:t xml:space="preserve"> Erfolge erzielt – </w:t>
      </w:r>
      <w:r w:rsidR="00A10912">
        <w:rPr>
          <w:rFonts w:ascii="Arial" w:hAnsi="Arial" w:cs="Arial"/>
          <w:sz w:val="22"/>
          <w:szCs w:val="22"/>
        </w:rPr>
        <w:t xml:space="preserve">Ende April </w:t>
      </w:r>
      <w:r w:rsidR="00670C52">
        <w:rPr>
          <w:rFonts w:ascii="Arial" w:hAnsi="Arial" w:cs="Arial"/>
          <w:sz w:val="22"/>
          <w:szCs w:val="22"/>
        </w:rPr>
        <w:t>in Reutlingen</w:t>
      </w:r>
      <w:r w:rsidR="00744E9A">
        <w:rPr>
          <w:rFonts w:ascii="Arial" w:hAnsi="Arial" w:cs="Arial"/>
          <w:sz w:val="22"/>
          <w:szCs w:val="22"/>
        </w:rPr>
        <w:t xml:space="preserve"> konnte </w:t>
      </w:r>
      <w:r w:rsidR="002B0346">
        <w:rPr>
          <w:rFonts w:ascii="Arial" w:hAnsi="Arial" w:cs="Arial"/>
          <w:sz w:val="22"/>
          <w:szCs w:val="22"/>
        </w:rPr>
        <w:t xml:space="preserve"> der </w:t>
      </w:r>
      <w:r w:rsidR="002B0346" w:rsidRPr="002B0346">
        <w:rPr>
          <w:rFonts w:ascii="Arial" w:hAnsi="Arial" w:cs="Arial"/>
          <w:b/>
          <w:sz w:val="22"/>
          <w:szCs w:val="22"/>
        </w:rPr>
        <w:t>SV Salamander Kornwestheim</w:t>
      </w:r>
      <w:r w:rsidR="00744E9A">
        <w:rPr>
          <w:rFonts w:ascii="Arial" w:hAnsi="Arial" w:cs="Arial"/>
          <w:sz w:val="22"/>
          <w:szCs w:val="22"/>
        </w:rPr>
        <w:t xml:space="preserve"> – diesmal bei den</w:t>
      </w:r>
      <w:r w:rsidR="002B0346">
        <w:rPr>
          <w:rFonts w:ascii="Arial" w:hAnsi="Arial" w:cs="Arial"/>
          <w:sz w:val="22"/>
          <w:szCs w:val="22"/>
        </w:rPr>
        <w:t xml:space="preserve"> Senioren</w:t>
      </w:r>
      <w:r w:rsidR="00744E9A">
        <w:rPr>
          <w:rFonts w:ascii="Arial" w:hAnsi="Arial" w:cs="Arial"/>
          <w:sz w:val="22"/>
          <w:szCs w:val="22"/>
        </w:rPr>
        <w:t xml:space="preserve"> 7</w:t>
      </w:r>
      <w:r w:rsidR="00A4477B">
        <w:rPr>
          <w:rFonts w:ascii="Arial" w:hAnsi="Arial" w:cs="Arial"/>
          <w:sz w:val="22"/>
          <w:szCs w:val="22"/>
        </w:rPr>
        <w:t>0</w:t>
      </w:r>
      <w:r w:rsidR="00744E9A">
        <w:rPr>
          <w:rFonts w:ascii="Arial" w:hAnsi="Arial" w:cs="Arial"/>
          <w:sz w:val="22"/>
          <w:szCs w:val="22"/>
        </w:rPr>
        <w:t xml:space="preserve"> - </w:t>
      </w:r>
      <w:r w:rsidR="00A4477B">
        <w:rPr>
          <w:rFonts w:ascii="Arial" w:hAnsi="Arial" w:cs="Arial"/>
          <w:sz w:val="22"/>
          <w:szCs w:val="22"/>
        </w:rPr>
        <w:t xml:space="preserve"> die Meisterschaft erringen</w:t>
      </w:r>
      <w:r w:rsidR="00670C52">
        <w:rPr>
          <w:rFonts w:ascii="Arial" w:hAnsi="Arial" w:cs="Arial"/>
          <w:sz w:val="22"/>
          <w:szCs w:val="22"/>
        </w:rPr>
        <w:t>.</w:t>
      </w:r>
      <w:r w:rsidR="00A4477B">
        <w:rPr>
          <w:rFonts w:ascii="Arial" w:hAnsi="Arial" w:cs="Arial"/>
          <w:sz w:val="22"/>
          <w:szCs w:val="22"/>
        </w:rPr>
        <w:t xml:space="preserve"> </w:t>
      </w:r>
      <w:r w:rsidR="00670C52">
        <w:rPr>
          <w:rFonts w:ascii="Arial" w:hAnsi="Arial" w:cs="Arial"/>
          <w:sz w:val="22"/>
          <w:szCs w:val="22"/>
        </w:rPr>
        <w:t xml:space="preserve">Weitere Teilnehmer waren bei den Senioren 40 der </w:t>
      </w:r>
      <w:r w:rsidR="00744E9A">
        <w:rPr>
          <w:rFonts w:ascii="Arial" w:hAnsi="Arial" w:cs="Arial"/>
          <w:sz w:val="22"/>
          <w:szCs w:val="22"/>
        </w:rPr>
        <w:t xml:space="preserve">TSV Asperg </w:t>
      </w:r>
      <w:r w:rsidR="00670C52">
        <w:rPr>
          <w:rFonts w:ascii="Arial" w:hAnsi="Arial" w:cs="Arial"/>
          <w:sz w:val="22"/>
          <w:szCs w:val="22"/>
        </w:rPr>
        <w:t>und bei den</w:t>
      </w:r>
      <w:r w:rsidR="00744E9A">
        <w:rPr>
          <w:rFonts w:ascii="Arial" w:hAnsi="Arial" w:cs="Arial"/>
          <w:sz w:val="22"/>
          <w:szCs w:val="22"/>
        </w:rPr>
        <w:t xml:space="preserve"> Senioren 60 der TSV Kleinsachsenheim – am Ende Vize-Meister.</w:t>
      </w: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6431E8" w:rsidRDefault="00A1091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den</w:t>
      </w:r>
      <w:r w:rsidR="00C92A65">
        <w:rPr>
          <w:rFonts w:ascii="Arial" w:hAnsi="Arial" w:cs="Arial"/>
          <w:sz w:val="22"/>
          <w:szCs w:val="22"/>
        </w:rPr>
        <w:t xml:space="preserve"> </w:t>
      </w:r>
      <w:r w:rsidR="002B0346">
        <w:rPr>
          <w:rFonts w:ascii="Arial" w:hAnsi="Arial" w:cs="Arial"/>
          <w:sz w:val="22"/>
          <w:szCs w:val="22"/>
        </w:rPr>
        <w:t xml:space="preserve">Baden-Württembergischen </w:t>
      </w:r>
      <w:r w:rsidR="007C5B3C">
        <w:rPr>
          <w:rFonts w:ascii="Arial" w:hAnsi="Arial" w:cs="Arial"/>
          <w:sz w:val="22"/>
          <w:szCs w:val="22"/>
        </w:rPr>
        <w:t xml:space="preserve">Meisterschaften </w:t>
      </w:r>
      <w:r w:rsidR="00D76FD5">
        <w:rPr>
          <w:rFonts w:ascii="Arial" w:hAnsi="Arial" w:cs="Arial"/>
          <w:sz w:val="22"/>
          <w:szCs w:val="22"/>
        </w:rPr>
        <w:t>– ausgespielt am 14.05. – belegte das Teams aus Kornwestheim sehr knapp vom</w:t>
      </w:r>
      <w:r>
        <w:rPr>
          <w:rFonts w:ascii="Arial" w:hAnsi="Arial" w:cs="Arial"/>
          <w:sz w:val="22"/>
          <w:szCs w:val="22"/>
        </w:rPr>
        <w:t xml:space="preserve"> Sieger geschlagen den 2. Platz.</w:t>
      </w:r>
    </w:p>
    <w:p w:rsidR="006431E8" w:rsidRDefault="006431E8">
      <w:pPr>
        <w:jc w:val="both"/>
        <w:rPr>
          <w:rFonts w:ascii="Arial" w:hAnsi="Arial" w:cs="Arial"/>
          <w:i/>
          <w:sz w:val="22"/>
          <w:szCs w:val="22"/>
        </w:rPr>
      </w:pPr>
    </w:p>
    <w:p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Im Bezirk Ludwigsburg werden </w:t>
      </w:r>
      <w:r>
        <w:rPr>
          <w:rFonts w:ascii="Arial" w:hAnsi="Arial" w:cs="Arial"/>
          <w:b/>
          <w:i/>
          <w:sz w:val="22"/>
          <w:szCs w:val="22"/>
        </w:rPr>
        <w:t xml:space="preserve">seit 1981 </w:t>
      </w:r>
      <w:r>
        <w:rPr>
          <w:rFonts w:ascii="Arial" w:hAnsi="Arial" w:cs="Arial"/>
          <w:i/>
          <w:sz w:val="22"/>
          <w:szCs w:val="22"/>
        </w:rPr>
        <w:t>Seniorenrunden (mit Vor- und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Rückspielen) ausgetragen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Im Mittelpunkt steht der Breitensport. </w:t>
      </w:r>
    </w:p>
    <w:p w:rsidR="00E21DA6" w:rsidRDefault="00E21DA6">
      <w:pPr>
        <w:jc w:val="center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b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A10912" w:rsidRDefault="00A10912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Einzelsport</w:t>
      </w: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Senioren-Bezirksmeistersc</w:t>
      </w:r>
      <w:r w:rsidR="006431E8">
        <w:rPr>
          <w:rFonts w:ascii="Arial" w:hAnsi="Arial" w:cs="Arial"/>
          <w:sz w:val="22"/>
          <w:szCs w:val="22"/>
        </w:rPr>
        <w:t>haften werden seit vielen Jahren</w:t>
      </w:r>
      <w:r>
        <w:rPr>
          <w:rFonts w:ascii="Arial" w:hAnsi="Arial" w:cs="Arial"/>
          <w:sz w:val="22"/>
          <w:szCs w:val="22"/>
        </w:rPr>
        <w:t xml:space="preserve"> im Rahmen der Bezirksmeisterschaften der Aktiven unter der bewährten Gesamtleitung </w:t>
      </w:r>
      <w:r w:rsidR="00EF2D1D">
        <w:rPr>
          <w:rFonts w:ascii="Arial" w:hAnsi="Arial" w:cs="Arial"/>
          <w:sz w:val="22"/>
          <w:szCs w:val="22"/>
        </w:rPr>
        <w:t xml:space="preserve">von </w:t>
      </w:r>
      <w:r w:rsidR="00A10912">
        <w:rPr>
          <w:rFonts w:ascii="Arial" w:hAnsi="Arial" w:cs="Arial"/>
          <w:sz w:val="22"/>
          <w:szCs w:val="22"/>
        </w:rPr>
        <w:t xml:space="preserve">jetzt </w:t>
      </w:r>
      <w:r w:rsidR="006431E8">
        <w:rPr>
          <w:rFonts w:ascii="Arial" w:hAnsi="Arial" w:cs="Arial"/>
          <w:sz w:val="22"/>
          <w:szCs w:val="22"/>
        </w:rPr>
        <w:t xml:space="preserve">Markus Buchstab </w:t>
      </w:r>
      <w:r>
        <w:rPr>
          <w:rFonts w:ascii="Arial" w:hAnsi="Arial" w:cs="Arial"/>
          <w:sz w:val="22"/>
          <w:szCs w:val="22"/>
        </w:rPr>
        <w:t>veranstaltet. In de</w:t>
      </w:r>
      <w:r w:rsidR="00FE0581">
        <w:rPr>
          <w:rFonts w:ascii="Arial" w:hAnsi="Arial" w:cs="Arial"/>
          <w:sz w:val="22"/>
          <w:szCs w:val="22"/>
        </w:rPr>
        <w:t>n Einzelwettbewerben beteiligte</w:t>
      </w:r>
      <w:r>
        <w:rPr>
          <w:rFonts w:ascii="Arial" w:hAnsi="Arial" w:cs="Arial"/>
          <w:sz w:val="22"/>
          <w:szCs w:val="22"/>
        </w:rPr>
        <w:t xml:space="preserve"> sich wieder eine sehr große Anzahl an Spielern, die jeweils auch im Doppel und – soweit möglich - im Mixed starteten. </w:t>
      </w:r>
    </w:p>
    <w:p w:rsidR="00FE0581" w:rsidRDefault="00FE0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Ergebnisse – siehe separate Aufli</w:t>
      </w:r>
      <w:r w:rsidR="000A1209">
        <w:rPr>
          <w:rFonts w:ascii="Arial" w:hAnsi="Arial" w:cs="Arial"/>
          <w:sz w:val="22"/>
          <w:szCs w:val="22"/>
        </w:rPr>
        <w:t xml:space="preserve">stung auf der Hompage </w:t>
      </w:r>
      <w:r w:rsidR="006431E8">
        <w:rPr>
          <w:rFonts w:ascii="Arial" w:hAnsi="Arial" w:cs="Arial"/>
          <w:sz w:val="22"/>
          <w:szCs w:val="22"/>
        </w:rPr>
        <w:t>www.</w:t>
      </w:r>
      <w:r w:rsidR="000A1209">
        <w:rPr>
          <w:rFonts w:ascii="Arial" w:hAnsi="Arial" w:cs="Arial"/>
          <w:sz w:val="22"/>
          <w:szCs w:val="22"/>
        </w:rPr>
        <w:t>TTBLB</w:t>
      </w:r>
      <w:r w:rsidR="006431E8">
        <w:rPr>
          <w:rFonts w:ascii="Arial" w:hAnsi="Arial" w:cs="Arial"/>
          <w:sz w:val="22"/>
          <w:szCs w:val="22"/>
        </w:rPr>
        <w:t>.de</w:t>
      </w:r>
      <w:r w:rsidR="000A1209">
        <w:rPr>
          <w:rFonts w:ascii="Arial" w:hAnsi="Arial" w:cs="Arial"/>
          <w:sz w:val="22"/>
          <w:szCs w:val="22"/>
        </w:rPr>
        <w:t xml:space="preserve"> des Bezirks Ludwigsburg.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EF2D1D" w:rsidRDefault="003B62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v</w:t>
      </w:r>
      <w:r w:rsidR="00E21DA6">
        <w:rPr>
          <w:rFonts w:ascii="Arial" w:hAnsi="Arial" w:cs="Arial"/>
          <w:sz w:val="22"/>
          <w:szCs w:val="22"/>
        </w:rPr>
        <w:t>iele Spieler aus dem Bezirk Ludwigsburg n</w:t>
      </w:r>
      <w:r>
        <w:rPr>
          <w:rFonts w:ascii="Arial" w:hAnsi="Arial" w:cs="Arial"/>
          <w:sz w:val="22"/>
          <w:szCs w:val="22"/>
        </w:rPr>
        <w:t>ahmen</w:t>
      </w:r>
      <w:r w:rsidR="00E21DA6">
        <w:rPr>
          <w:rFonts w:ascii="Arial" w:hAnsi="Arial" w:cs="Arial"/>
          <w:sz w:val="22"/>
          <w:szCs w:val="22"/>
        </w:rPr>
        <w:t xml:space="preserve"> traditionsgemäß außerdem an den Einzelmeisterschaften (W</w:t>
      </w:r>
      <w:r w:rsidR="00FE0581">
        <w:rPr>
          <w:rFonts w:ascii="Arial" w:hAnsi="Arial" w:cs="Arial"/>
          <w:sz w:val="22"/>
          <w:szCs w:val="22"/>
        </w:rPr>
        <w:t xml:space="preserve">EM) auf der Verbandsebene teil. </w:t>
      </w:r>
      <w:r w:rsidR="00E21DA6">
        <w:rPr>
          <w:rFonts w:ascii="Arial" w:hAnsi="Arial" w:cs="Arial"/>
          <w:sz w:val="22"/>
          <w:szCs w:val="22"/>
        </w:rPr>
        <w:t>Dabei kon</w:t>
      </w:r>
      <w:r w:rsidR="00EF2D1D">
        <w:rPr>
          <w:rFonts w:ascii="Arial" w:hAnsi="Arial" w:cs="Arial"/>
          <w:sz w:val="22"/>
          <w:szCs w:val="22"/>
        </w:rPr>
        <w:t>nten die Teilnehmer insgesam</w:t>
      </w:r>
      <w:r w:rsidR="00D76FD5">
        <w:rPr>
          <w:rFonts w:ascii="Arial" w:hAnsi="Arial" w:cs="Arial"/>
          <w:sz w:val="22"/>
          <w:szCs w:val="22"/>
        </w:rPr>
        <w:t>t 15</w:t>
      </w:r>
      <w:r>
        <w:rPr>
          <w:rFonts w:ascii="Arial" w:hAnsi="Arial" w:cs="Arial"/>
          <w:sz w:val="22"/>
          <w:szCs w:val="22"/>
        </w:rPr>
        <w:t xml:space="preserve"> Po</w:t>
      </w:r>
      <w:r w:rsidR="00EF2D1D">
        <w:rPr>
          <w:rFonts w:ascii="Arial" w:hAnsi="Arial" w:cs="Arial"/>
          <w:sz w:val="22"/>
          <w:szCs w:val="22"/>
        </w:rPr>
        <w:t>destplätze erspiel</w:t>
      </w:r>
      <w:r w:rsidR="00D76FD5">
        <w:rPr>
          <w:rFonts w:ascii="Arial" w:hAnsi="Arial" w:cs="Arial"/>
          <w:sz w:val="22"/>
          <w:szCs w:val="22"/>
        </w:rPr>
        <w:t>en, und bei den Siegerehrungen 6</w:t>
      </w:r>
      <w:r w:rsidR="00EF2D1D">
        <w:rPr>
          <w:rFonts w:ascii="Arial" w:hAnsi="Arial" w:cs="Arial"/>
          <w:sz w:val="22"/>
          <w:szCs w:val="22"/>
        </w:rPr>
        <w:t xml:space="preserve"> Mal das oberste Treppchen erreichen. </w:t>
      </w:r>
    </w:p>
    <w:p w:rsidR="0068484D" w:rsidRDefault="00684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sehr ausführlicher Bericht ist auf der Homepage des TTVWH unter Einzelsport – Senioren veröffentlicht.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EF2D1D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Weiterhin sind einige Spielerinnen und Spieler bei den </w:t>
      </w:r>
      <w:r w:rsidR="00D76FD5">
        <w:rPr>
          <w:rFonts w:ascii="Arial" w:hAnsi="Arial" w:cs="Arial"/>
          <w:sz w:val="22"/>
          <w:szCs w:val="22"/>
        </w:rPr>
        <w:t>6</w:t>
      </w:r>
      <w:r w:rsidR="004A73A6">
        <w:rPr>
          <w:rFonts w:ascii="Arial" w:hAnsi="Arial" w:cs="Arial"/>
          <w:sz w:val="22"/>
          <w:szCs w:val="22"/>
        </w:rPr>
        <w:t>.</w:t>
      </w:r>
      <w:r w:rsidR="00467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Baden-Württembergischen Einzelmeisterschaften in </w:t>
      </w:r>
      <w:r w:rsidR="00D76FD5">
        <w:rPr>
          <w:rFonts w:ascii="Arial" w:hAnsi="Arial" w:cs="Arial"/>
          <w:sz w:val="22"/>
          <w:szCs w:val="22"/>
        </w:rPr>
        <w:t>Notzingen</w:t>
      </w:r>
      <w:r w:rsidR="00467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angetreten – </w:t>
      </w:r>
      <w:r w:rsidR="00912B29">
        <w:rPr>
          <w:rFonts w:ascii="Arial" w:hAnsi="Arial" w:cs="Arial"/>
          <w:sz w:val="22"/>
          <w:szCs w:val="22"/>
        </w:rPr>
        <w:t xml:space="preserve">mit </w:t>
      </w:r>
      <w:r w:rsidR="0046788F">
        <w:rPr>
          <w:rFonts w:ascii="Arial" w:hAnsi="Arial" w:cs="Arial"/>
          <w:sz w:val="22"/>
          <w:szCs w:val="22"/>
        </w:rPr>
        <w:t>insgesamt</w:t>
      </w:r>
      <w:r>
        <w:rPr>
          <w:rFonts w:ascii="Arial" w:hAnsi="Arial" w:cs="Arial"/>
          <w:sz w:val="22"/>
          <w:szCs w:val="22"/>
        </w:rPr>
        <w:t xml:space="preserve"> sehr </w:t>
      </w:r>
      <w:r w:rsidR="0046788F">
        <w:rPr>
          <w:rFonts w:ascii="Arial" w:hAnsi="Arial" w:cs="Arial"/>
          <w:sz w:val="22"/>
          <w:szCs w:val="22"/>
        </w:rPr>
        <w:t>guten Ergebnissen</w:t>
      </w:r>
      <w:r w:rsidR="00EF2D1D">
        <w:rPr>
          <w:rFonts w:ascii="Arial" w:hAnsi="Arial" w:cs="Arial"/>
          <w:sz w:val="22"/>
          <w:szCs w:val="22"/>
        </w:rPr>
        <w:t>.</w:t>
      </w:r>
    </w:p>
    <w:p w:rsidR="000A1209" w:rsidRDefault="004A73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hier ist ein sehr ausführlicher Bericht auf der H</w:t>
      </w:r>
      <w:r w:rsidR="00D76FD5">
        <w:rPr>
          <w:rFonts w:ascii="Arial" w:hAnsi="Arial" w:cs="Arial"/>
          <w:sz w:val="22"/>
          <w:szCs w:val="22"/>
        </w:rPr>
        <w:t xml:space="preserve">ompage des TTVWH veröffentlicht. </w:t>
      </w: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bei den Deutschen Meisterschaften gab es schöne Erfolge – zu verweisen ist hier ebenfalls auf die genannte Internet-Seite –</w:t>
      </w:r>
      <w:r w:rsidR="00E97F8B">
        <w:rPr>
          <w:rFonts w:ascii="Arial" w:hAnsi="Arial" w:cs="Arial"/>
          <w:sz w:val="22"/>
          <w:szCs w:val="22"/>
        </w:rPr>
        <w:t xml:space="preserve"> einschließlich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schöner Bilder.</w:t>
      </w: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4A73A6" w:rsidRDefault="004A73A6">
      <w:pPr>
        <w:jc w:val="both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AA25B9" w:rsidRDefault="00AA25B9">
      <w:pPr>
        <w:jc w:val="both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Jürgen Sautter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(Bezirksseniorenwart Ludwigsburg)</w:t>
      </w:r>
    </w:p>
    <w:sectPr w:rsidR="00E21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44" w:rsidRDefault="00CF2844" w:rsidP="0063317B">
      <w:r>
        <w:separator/>
      </w:r>
    </w:p>
  </w:endnote>
  <w:endnote w:type="continuationSeparator" w:id="0">
    <w:p w:rsidR="00CF2844" w:rsidRDefault="00CF2844" w:rsidP="006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44" w:rsidRDefault="00CF2844" w:rsidP="0063317B">
      <w:r>
        <w:separator/>
      </w:r>
    </w:p>
  </w:footnote>
  <w:footnote w:type="continuationSeparator" w:id="0">
    <w:p w:rsidR="00CF2844" w:rsidRDefault="00CF2844" w:rsidP="0063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F3"/>
    <w:rsid w:val="00082611"/>
    <w:rsid w:val="000A1209"/>
    <w:rsid w:val="000A2CA6"/>
    <w:rsid w:val="000E45D8"/>
    <w:rsid w:val="0010350A"/>
    <w:rsid w:val="00105F0D"/>
    <w:rsid w:val="002B0346"/>
    <w:rsid w:val="00304AFF"/>
    <w:rsid w:val="003B627B"/>
    <w:rsid w:val="0046788F"/>
    <w:rsid w:val="004A73A6"/>
    <w:rsid w:val="004E5065"/>
    <w:rsid w:val="00512BE5"/>
    <w:rsid w:val="00526863"/>
    <w:rsid w:val="005E5962"/>
    <w:rsid w:val="00627308"/>
    <w:rsid w:val="0063317B"/>
    <w:rsid w:val="006431E8"/>
    <w:rsid w:val="00670C52"/>
    <w:rsid w:val="0068484D"/>
    <w:rsid w:val="006E4BA1"/>
    <w:rsid w:val="00710445"/>
    <w:rsid w:val="00744E9A"/>
    <w:rsid w:val="00793389"/>
    <w:rsid w:val="007C5B3C"/>
    <w:rsid w:val="00912B29"/>
    <w:rsid w:val="009D60F0"/>
    <w:rsid w:val="00A10912"/>
    <w:rsid w:val="00A15DBF"/>
    <w:rsid w:val="00A25CD8"/>
    <w:rsid w:val="00A4477B"/>
    <w:rsid w:val="00A7673E"/>
    <w:rsid w:val="00A83599"/>
    <w:rsid w:val="00AA25B9"/>
    <w:rsid w:val="00AB4C0A"/>
    <w:rsid w:val="00B574CB"/>
    <w:rsid w:val="00B80C1E"/>
    <w:rsid w:val="00C73E29"/>
    <w:rsid w:val="00C761F3"/>
    <w:rsid w:val="00C91782"/>
    <w:rsid w:val="00C92A65"/>
    <w:rsid w:val="00CF2844"/>
    <w:rsid w:val="00D76FD5"/>
    <w:rsid w:val="00E21DA6"/>
    <w:rsid w:val="00E67E9C"/>
    <w:rsid w:val="00E97F8B"/>
    <w:rsid w:val="00EF2D1D"/>
    <w:rsid w:val="00F73129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3B8A4"/>
  <w15:chartTrackingRefBased/>
  <w15:docId w15:val="{6741015C-1D3C-466E-B5D2-ACC0A2D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331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33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Tischtennissenioren – Bezirk Ludwigsburg</vt:lpstr>
    </vt:vector>
  </TitlesOfParts>
  <Company>TOSHIBA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Tischtennissenioren – Bezirk Ludwigsburg</dc:title>
  <dc:subject/>
  <dc:creator>Eberle</dc:creator>
  <cp:keywords/>
  <cp:lastModifiedBy>jbsautter</cp:lastModifiedBy>
  <cp:revision>3</cp:revision>
  <cp:lastPrinted>2009-06-30T17:28:00Z</cp:lastPrinted>
  <dcterms:created xsi:type="dcterms:W3CDTF">2017-06-12T17:18:00Z</dcterms:created>
  <dcterms:modified xsi:type="dcterms:W3CDTF">2017-06-12T17:38:00Z</dcterms:modified>
</cp:coreProperties>
</file>